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BC1" w:rsidRDefault="00664FEF" w:rsidP="006B5BC1">
      <w:pPr>
        <w:spacing w:line="360" w:lineRule="auto"/>
        <w:ind w:right="-87"/>
        <w:jc w:val="both"/>
        <w:rPr>
          <w:rFonts w:ascii="Arial" w:hAnsi="Arial"/>
          <w:sz w:val="28"/>
          <w:szCs w:val="28"/>
          <w:lang w:val="fr-FR"/>
        </w:rPr>
      </w:pPr>
      <w:r w:rsidRPr="00520806">
        <w:rPr>
          <w:rFonts w:ascii="Arial" w:hAnsi="Arial"/>
          <w:sz w:val="28"/>
          <w:szCs w:val="28"/>
          <w:lang w:val="fr-FR"/>
        </w:rPr>
        <w:t>Communiqué de presse</w:t>
      </w:r>
    </w:p>
    <w:p w:rsidR="00535939" w:rsidRPr="00520806" w:rsidRDefault="00535939" w:rsidP="006B5BC1">
      <w:pPr>
        <w:spacing w:line="360" w:lineRule="auto"/>
        <w:ind w:right="-87"/>
        <w:jc w:val="both"/>
        <w:rPr>
          <w:rFonts w:ascii="Arial" w:hAnsi="Arial"/>
          <w:sz w:val="28"/>
          <w:szCs w:val="28"/>
          <w:lang w:val="fr-FR"/>
        </w:rPr>
      </w:pPr>
      <w:bookmarkStart w:id="0" w:name="_GoBack"/>
      <w:bookmarkEnd w:id="0"/>
    </w:p>
    <w:p w:rsidR="00EC57E2" w:rsidRPr="00520806" w:rsidRDefault="00B23F23" w:rsidP="00535939">
      <w:pPr>
        <w:spacing w:line="360" w:lineRule="auto"/>
        <w:jc w:val="both"/>
        <w:rPr>
          <w:rFonts w:ascii="Arial" w:hAnsi="Arial" w:cs="Arial"/>
          <w:b/>
          <w:szCs w:val="28"/>
          <w:lang w:val="fr-FR"/>
        </w:rPr>
      </w:pPr>
      <w:r w:rsidRPr="00520806">
        <w:rPr>
          <w:rFonts w:ascii="Arial" w:hAnsi="Arial" w:cs="Arial"/>
          <w:b/>
          <w:szCs w:val="28"/>
          <w:lang w:val="fr-FR"/>
        </w:rPr>
        <w:t>Toit de terrasse e</w:t>
      </w:r>
      <w:r w:rsidR="007A4229">
        <w:rPr>
          <w:rFonts w:ascii="Arial" w:hAnsi="Arial" w:cs="Arial"/>
          <w:b/>
          <w:szCs w:val="28"/>
          <w:lang w:val="fr-FR"/>
        </w:rPr>
        <w:t xml:space="preserve">n verre </w:t>
      </w:r>
      <w:proofErr w:type="spellStart"/>
      <w:r w:rsidR="007A4229">
        <w:rPr>
          <w:rFonts w:ascii="Arial" w:hAnsi="Arial" w:cs="Arial"/>
          <w:b/>
          <w:szCs w:val="28"/>
          <w:lang w:val="fr-FR"/>
        </w:rPr>
        <w:t>Terrazza</w:t>
      </w:r>
      <w:proofErr w:type="spellEnd"/>
      <w:r w:rsidR="007A4229">
        <w:rPr>
          <w:rFonts w:ascii="Arial" w:hAnsi="Arial" w:cs="Arial"/>
          <w:b/>
          <w:szCs w:val="28"/>
          <w:lang w:val="fr-FR"/>
        </w:rPr>
        <w:t xml:space="preserve"> Pure de </w:t>
      </w:r>
      <w:proofErr w:type="spellStart"/>
      <w:r w:rsidR="007A4229">
        <w:rPr>
          <w:rFonts w:ascii="Arial" w:hAnsi="Arial" w:cs="Arial"/>
          <w:b/>
          <w:szCs w:val="28"/>
          <w:lang w:val="fr-FR"/>
        </w:rPr>
        <w:t>weinor</w:t>
      </w:r>
      <w:proofErr w:type="spellEnd"/>
    </w:p>
    <w:p w:rsidR="00535939" w:rsidRPr="003D2587" w:rsidRDefault="00604EAD" w:rsidP="00535939">
      <w:pPr>
        <w:spacing w:line="360" w:lineRule="auto"/>
        <w:jc w:val="both"/>
        <w:rPr>
          <w:rFonts w:ascii="Arial" w:hAnsi="Arial" w:cs="Arial"/>
          <w:b/>
          <w:sz w:val="28"/>
          <w:szCs w:val="28"/>
          <w:lang w:val="fr-FR"/>
        </w:rPr>
      </w:pPr>
      <w:r>
        <w:rPr>
          <w:rFonts w:ascii="Arial" w:hAnsi="Arial" w:cs="Arial"/>
          <w:b/>
          <w:sz w:val="28"/>
          <w:szCs w:val="28"/>
          <w:lang w:val="fr-FR"/>
        </w:rPr>
        <w:t>Belle f</w:t>
      </w:r>
      <w:r w:rsidR="00E940D3">
        <w:rPr>
          <w:rFonts w:ascii="Arial" w:hAnsi="Arial" w:cs="Arial"/>
          <w:b/>
          <w:sz w:val="28"/>
          <w:szCs w:val="28"/>
          <w:lang w:val="fr-FR"/>
        </w:rPr>
        <w:t>orme</w:t>
      </w:r>
      <w:r w:rsidR="00EC7D98">
        <w:rPr>
          <w:rFonts w:ascii="Arial" w:hAnsi="Arial" w:cs="Arial"/>
          <w:b/>
          <w:sz w:val="28"/>
          <w:szCs w:val="28"/>
          <w:lang w:val="fr-FR"/>
        </w:rPr>
        <w:t xml:space="preserve"> cubique</w:t>
      </w:r>
      <w:r>
        <w:rPr>
          <w:rFonts w:ascii="Arial" w:hAnsi="Arial" w:cs="Arial"/>
          <w:b/>
          <w:sz w:val="28"/>
          <w:szCs w:val="28"/>
          <w:lang w:val="fr-FR"/>
        </w:rPr>
        <w:t xml:space="preserve"> </w:t>
      </w:r>
    </w:p>
    <w:p w:rsidR="00535939" w:rsidRPr="003D2587" w:rsidRDefault="00535939" w:rsidP="00535939">
      <w:pPr>
        <w:spacing w:line="360" w:lineRule="auto"/>
        <w:jc w:val="both"/>
        <w:rPr>
          <w:rFonts w:ascii="Arial" w:hAnsi="Arial" w:cs="Arial"/>
          <w:b/>
          <w:sz w:val="22"/>
          <w:szCs w:val="28"/>
          <w:lang w:val="fr-FR"/>
        </w:rPr>
      </w:pPr>
    </w:p>
    <w:p w:rsidR="006B5BC1" w:rsidRPr="00520806" w:rsidRDefault="00B23F23" w:rsidP="00535939">
      <w:pPr>
        <w:spacing w:line="360" w:lineRule="auto"/>
        <w:jc w:val="both"/>
        <w:rPr>
          <w:rFonts w:ascii="Arial" w:hAnsi="Arial" w:cs="Arial"/>
          <w:b/>
          <w:sz w:val="22"/>
          <w:szCs w:val="28"/>
          <w:lang w:val="fr-FR"/>
        </w:rPr>
      </w:pPr>
      <w:r w:rsidRPr="00520806">
        <w:rPr>
          <w:rFonts w:ascii="Arial" w:hAnsi="Arial" w:cs="Arial"/>
          <w:b/>
          <w:sz w:val="22"/>
          <w:szCs w:val="28"/>
          <w:lang w:val="fr-FR"/>
        </w:rPr>
        <w:t xml:space="preserve">Le fabricant weinor lance sur le marché un toit de terrasse à structure cubique. La construction en verre et </w:t>
      </w:r>
      <w:r w:rsidR="007A4229">
        <w:rPr>
          <w:rFonts w:ascii="Arial" w:hAnsi="Arial" w:cs="Arial"/>
          <w:b/>
          <w:sz w:val="22"/>
          <w:szCs w:val="28"/>
          <w:lang w:val="fr-FR"/>
        </w:rPr>
        <w:t xml:space="preserve">en </w:t>
      </w:r>
      <w:r w:rsidRPr="00520806">
        <w:rPr>
          <w:rFonts w:ascii="Arial" w:hAnsi="Arial" w:cs="Arial"/>
          <w:b/>
          <w:sz w:val="22"/>
          <w:szCs w:val="28"/>
          <w:lang w:val="fr-FR"/>
        </w:rPr>
        <w:t>aluminium séduit par son apparence moderne, son carac</w:t>
      </w:r>
      <w:r w:rsidR="00520806" w:rsidRPr="00520806">
        <w:rPr>
          <w:rFonts w:ascii="Arial" w:hAnsi="Arial" w:cs="Arial"/>
          <w:b/>
          <w:sz w:val="22"/>
          <w:szCs w:val="28"/>
          <w:lang w:val="fr-FR"/>
        </w:rPr>
        <w:t xml:space="preserve">tère raffiné et </w:t>
      </w:r>
      <w:r w:rsidR="007A4229">
        <w:rPr>
          <w:rFonts w:ascii="Arial" w:hAnsi="Arial" w:cs="Arial"/>
          <w:b/>
          <w:sz w:val="22"/>
          <w:szCs w:val="28"/>
          <w:lang w:val="fr-FR"/>
        </w:rPr>
        <w:t>la</w:t>
      </w:r>
      <w:r w:rsidR="00520806" w:rsidRPr="00520806">
        <w:rPr>
          <w:rFonts w:ascii="Arial" w:hAnsi="Arial" w:cs="Arial"/>
          <w:b/>
          <w:sz w:val="22"/>
          <w:szCs w:val="28"/>
          <w:lang w:val="fr-FR"/>
        </w:rPr>
        <w:t xml:space="preserve"> diversité d</w:t>
      </w:r>
      <w:r w:rsidR="00520806">
        <w:rPr>
          <w:rFonts w:ascii="Arial" w:hAnsi="Arial" w:cs="Arial"/>
          <w:b/>
          <w:sz w:val="22"/>
          <w:szCs w:val="28"/>
          <w:lang w:val="fr-FR"/>
        </w:rPr>
        <w:t xml:space="preserve">es </w:t>
      </w:r>
      <w:r w:rsidRPr="00520806">
        <w:rPr>
          <w:rFonts w:ascii="Arial" w:hAnsi="Arial" w:cs="Arial"/>
          <w:b/>
          <w:sz w:val="22"/>
          <w:szCs w:val="28"/>
          <w:lang w:val="fr-FR"/>
        </w:rPr>
        <w:t>équipements.</w:t>
      </w:r>
    </w:p>
    <w:p w:rsidR="00A41C9C" w:rsidRPr="00520806" w:rsidRDefault="00A41C9C" w:rsidP="00A41C9C">
      <w:pPr>
        <w:rPr>
          <w:rFonts w:ascii="Arial" w:hAnsi="Arial" w:cs="Arial"/>
          <w:b/>
          <w:sz w:val="22"/>
          <w:szCs w:val="22"/>
          <w:lang w:val="fr-FR"/>
        </w:rPr>
      </w:pPr>
    </w:p>
    <w:p w:rsidR="000E7C3D" w:rsidRPr="003D2587" w:rsidRDefault="00B23F23" w:rsidP="00D900D0">
      <w:pPr>
        <w:spacing w:line="360" w:lineRule="auto"/>
        <w:rPr>
          <w:rFonts w:ascii="Arial" w:hAnsi="Arial" w:cs="Arial"/>
          <w:sz w:val="22"/>
          <w:szCs w:val="22"/>
          <w:lang w:val="fr-FR"/>
        </w:rPr>
      </w:pPr>
      <w:r w:rsidRPr="00520806">
        <w:rPr>
          <w:rFonts w:ascii="Arial" w:hAnsi="Arial" w:cs="Arial"/>
          <w:sz w:val="22"/>
          <w:szCs w:val="22"/>
          <w:lang w:val="fr-FR"/>
        </w:rPr>
        <w:t>Des formes réduites répondent à une tendance très actuelle dans la conception de bâtiments</w:t>
      </w:r>
      <w:r w:rsidR="00520806">
        <w:rPr>
          <w:rFonts w:ascii="Arial" w:hAnsi="Arial" w:cs="Arial"/>
          <w:sz w:val="22"/>
          <w:szCs w:val="22"/>
          <w:lang w:val="fr-FR"/>
        </w:rPr>
        <w:t>. Ce style architectural est</w:t>
      </w:r>
      <w:r w:rsidRPr="00520806">
        <w:rPr>
          <w:rFonts w:ascii="Arial" w:hAnsi="Arial" w:cs="Arial"/>
          <w:sz w:val="22"/>
          <w:szCs w:val="22"/>
          <w:lang w:val="fr-FR"/>
        </w:rPr>
        <w:t xml:space="preserve"> de plu</w:t>
      </w:r>
      <w:r w:rsidR="00520806">
        <w:rPr>
          <w:rFonts w:ascii="Arial" w:hAnsi="Arial" w:cs="Arial"/>
          <w:sz w:val="22"/>
          <w:szCs w:val="22"/>
          <w:lang w:val="fr-FR"/>
        </w:rPr>
        <w:t xml:space="preserve">s en plus apprécié </w:t>
      </w:r>
      <w:r w:rsidRPr="00520806">
        <w:rPr>
          <w:rFonts w:ascii="Arial" w:hAnsi="Arial" w:cs="Arial"/>
          <w:sz w:val="22"/>
          <w:szCs w:val="22"/>
          <w:lang w:val="fr-FR"/>
        </w:rPr>
        <w:t xml:space="preserve">dans le domaine de la terrasse. C'est pourquoi, weinor a conçu le toit de terrasse en verre cubique </w:t>
      </w:r>
      <w:proofErr w:type="spellStart"/>
      <w:r w:rsidRPr="00520806">
        <w:rPr>
          <w:rFonts w:ascii="Arial" w:hAnsi="Arial" w:cs="Arial"/>
          <w:sz w:val="22"/>
          <w:szCs w:val="22"/>
          <w:lang w:val="fr-FR"/>
        </w:rPr>
        <w:t>Terrazza</w:t>
      </w:r>
      <w:proofErr w:type="spellEnd"/>
      <w:r w:rsidRPr="00520806">
        <w:rPr>
          <w:rFonts w:ascii="Arial" w:hAnsi="Arial" w:cs="Arial"/>
          <w:sz w:val="22"/>
          <w:szCs w:val="22"/>
          <w:lang w:val="fr-FR"/>
        </w:rPr>
        <w:t xml:space="preserve"> Pure. Le clou : </w:t>
      </w:r>
      <w:r w:rsidR="003D2587">
        <w:rPr>
          <w:rFonts w:ascii="Arial" w:hAnsi="Arial" w:cs="Arial"/>
          <w:sz w:val="22"/>
          <w:szCs w:val="22"/>
          <w:lang w:val="fr-FR"/>
        </w:rPr>
        <w:t xml:space="preserve">les chevrons sont droits et disposent de parcloses qui donnent une pente au vitrage, </w:t>
      </w:r>
      <w:r w:rsidR="00AF0D3F">
        <w:rPr>
          <w:rFonts w:ascii="Arial" w:hAnsi="Arial" w:cs="Arial"/>
          <w:sz w:val="22"/>
          <w:szCs w:val="22"/>
          <w:lang w:val="fr-FR"/>
        </w:rPr>
        <w:t>invisibles</w:t>
      </w:r>
      <w:r w:rsidR="003D2587">
        <w:rPr>
          <w:rFonts w:ascii="Arial" w:hAnsi="Arial" w:cs="Arial"/>
          <w:sz w:val="22"/>
          <w:szCs w:val="22"/>
          <w:lang w:val="fr-FR"/>
        </w:rPr>
        <w:t xml:space="preserve"> de l’extérieur, donnant cette apparence cubique. Ce système sert également au drainage efficace du toit. </w:t>
      </w:r>
      <w:r w:rsidRPr="00520806">
        <w:rPr>
          <w:rFonts w:ascii="Arial" w:hAnsi="Arial" w:cs="Arial"/>
          <w:sz w:val="22"/>
          <w:szCs w:val="22"/>
          <w:lang w:val="fr-FR"/>
        </w:rPr>
        <w:t>Un autre avantage : cette construction est extrêmement solide et peut supporter des charges de neige élevées</w:t>
      </w:r>
      <w:r w:rsidR="003D2587">
        <w:rPr>
          <w:rFonts w:ascii="Arial" w:hAnsi="Arial" w:cs="Arial"/>
          <w:sz w:val="22"/>
          <w:szCs w:val="22"/>
          <w:lang w:val="fr-FR"/>
        </w:rPr>
        <w:t>,</w:t>
      </w:r>
      <w:r w:rsidRPr="00520806">
        <w:rPr>
          <w:rFonts w:ascii="Arial" w:hAnsi="Arial" w:cs="Arial"/>
          <w:sz w:val="22"/>
          <w:szCs w:val="22"/>
          <w:lang w:val="fr-FR"/>
        </w:rPr>
        <w:t xml:space="preserve"> jusqu'à 550 kilogrammes.</w:t>
      </w:r>
    </w:p>
    <w:p w:rsidR="00A47CB8" w:rsidRPr="00520806" w:rsidRDefault="00A47CB8" w:rsidP="00A47CB8">
      <w:pPr>
        <w:spacing w:line="360" w:lineRule="auto"/>
        <w:rPr>
          <w:rFonts w:ascii="Arial" w:hAnsi="Arial" w:cs="Arial"/>
          <w:sz w:val="22"/>
          <w:szCs w:val="22"/>
          <w:lang w:val="fr-FR"/>
        </w:rPr>
      </w:pPr>
    </w:p>
    <w:p w:rsidR="00A47CB8" w:rsidRPr="00520806" w:rsidRDefault="00A47CB8" w:rsidP="00A47CB8">
      <w:pPr>
        <w:spacing w:line="360" w:lineRule="auto"/>
        <w:rPr>
          <w:rFonts w:ascii="Arial" w:hAnsi="Arial" w:cs="Arial"/>
          <w:b/>
          <w:sz w:val="22"/>
          <w:szCs w:val="22"/>
          <w:lang w:val="fr-FR"/>
        </w:rPr>
      </w:pPr>
      <w:r w:rsidRPr="00520806">
        <w:rPr>
          <w:rFonts w:ascii="Arial" w:hAnsi="Arial" w:cs="Arial"/>
          <w:b/>
          <w:sz w:val="22"/>
          <w:szCs w:val="22"/>
          <w:lang w:val="fr-FR"/>
        </w:rPr>
        <w:t>Aménagement individuel avec éclairage couleur et éléments décoratifs</w:t>
      </w:r>
    </w:p>
    <w:p w:rsidR="00461556" w:rsidRDefault="00D900D0" w:rsidP="00F77559">
      <w:pPr>
        <w:spacing w:line="360" w:lineRule="auto"/>
        <w:rPr>
          <w:rFonts w:ascii="Arial" w:hAnsi="Arial" w:cs="Arial"/>
          <w:sz w:val="22"/>
          <w:szCs w:val="22"/>
          <w:lang w:val="fr-FR"/>
        </w:rPr>
      </w:pPr>
      <w:r w:rsidRPr="00520806">
        <w:rPr>
          <w:rFonts w:ascii="Arial" w:hAnsi="Arial" w:cs="Arial"/>
          <w:sz w:val="22"/>
          <w:szCs w:val="22"/>
          <w:lang w:val="fr-FR"/>
        </w:rPr>
        <w:t xml:space="preserve">Tous les maîtres d'ouvrage, qui veulent apporter une touche toute personnelle à leur protection contre les intempéries, peuvent équiper leur </w:t>
      </w:r>
      <w:proofErr w:type="spellStart"/>
      <w:r w:rsidRPr="00520806">
        <w:rPr>
          <w:rFonts w:ascii="Arial" w:hAnsi="Arial" w:cs="Arial"/>
          <w:sz w:val="22"/>
          <w:szCs w:val="22"/>
          <w:lang w:val="fr-FR"/>
        </w:rPr>
        <w:t>Terrazza</w:t>
      </w:r>
      <w:proofErr w:type="spellEnd"/>
      <w:r w:rsidRPr="00520806">
        <w:rPr>
          <w:rFonts w:ascii="Arial" w:hAnsi="Arial" w:cs="Arial"/>
          <w:sz w:val="22"/>
          <w:szCs w:val="22"/>
          <w:lang w:val="fr-FR"/>
        </w:rPr>
        <w:t xml:space="preserve"> Pure d'un éclairage et d'éléments décoratifs. Les bandes couleur haut de gamme</w:t>
      </w:r>
      <w:r w:rsidR="004F7312">
        <w:rPr>
          <w:rFonts w:ascii="Arial" w:hAnsi="Arial" w:cs="Arial"/>
          <w:sz w:val="22"/>
          <w:szCs w:val="22"/>
          <w:lang w:val="fr-FR"/>
        </w:rPr>
        <w:t>,</w:t>
      </w:r>
      <w:r w:rsidRPr="00520806">
        <w:rPr>
          <w:rFonts w:ascii="Arial" w:hAnsi="Arial" w:cs="Arial"/>
          <w:sz w:val="22"/>
          <w:szCs w:val="22"/>
          <w:lang w:val="fr-FR"/>
        </w:rPr>
        <w:t xml:space="preserve"> en option</w:t>
      </w:r>
      <w:r w:rsidR="004F7312">
        <w:rPr>
          <w:rFonts w:ascii="Arial" w:hAnsi="Arial" w:cs="Arial"/>
          <w:sz w:val="22"/>
          <w:szCs w:val="22"/>
          <w:lang w:val="fr-FR"/>
        </w:rPr>
        <w:t>,</w:t>
      </w:r>
      <w:r w:rsidRPr="00520806">
        <w:rPr>
          <w:rFonts w:ascii="Arial" w:hAnsi="Arial" w:cs="Arial"/>
          <w:sz w:val="22"/>
          <w:szCs w:val="22"/>
          <w:lang w:val="fr-FR"/>
        </w:rPr>
        <w:t xml:space="preserve"> peuvent être intégrées dans les </w:t>
      </w:r>
      <w:r w:rsidR="004F7312">
        <w:rPr>
          <w:rFonts w:ascii="Arial" w:hAnsi="Arial" w:cs="Arial"/>
          <w:sz w:val="22"/>
          <w:szCs w:val="22"/>
          <w:lang w:val="fr-FR"/>
        </w:rPr>
        <w:t>chevrons</w:t>
      </w:r>
      <w:r w:rsidRPr="00520806">
        <w:rPr>
          <w:rFonts w:ascii="Arial" w:hAnsi="Arial" w:cs="Arial"/>
          <w:sz w:val="22"/>
          <w:szCs w:val="22"/>
          <w:lang w:val="fr-FR"/>
        </w:rPr>
        <w:t xml:space="preserve"> et les montants. Au total, ce sont trois nuances de blanc mais également 48 couleurs différentes qui peuvent être ajustées, et même régulées, par télécommande avec la commande Bi-</w:t>
      </w:r>
      <w:proofErr w:type="spellStart"/>
      <w:r w:rsidRPr="00520806">
        <w:rPr>
          <w:rFonts w:ascii="Arial" w:hAnsi="Arial" w:cs="Arial"/>
          <w:sz w:val="22"/>
          <w:szCs w:val="22"/>
          <w:lang w:val="fr-FR"/>
        </w:rPr>
        <w:t>Connect</w:t>
      </w:r>
      <w:proofErr w:type="spellEnd"/>
      <w:r w:rsidRPr="00520806">
        <w:rPr>
          <w:rFonts w:ascii="Arial" w:hAnsi="Arial" w:cs="Arial"/>
          <w:sz w:val="22"/>
          <w:szCs w:val="22"/>
          <w:lang w:val="fr-FR"/>
        </w:rPr>
        <w:t xml:space="preserve"> de </w:t>
      </w:r>
      <w:proofErr w:type="spellStart"/>
      <w:r w:rsidRPr="00520806">
        <w:rPr>
          <w:rFonts w:ascii="Arial" w:hAnsi="Arial" w:cs="Arial"/>
          <w:sz w:val="22"/>
          <w:szCs w:val="22"/>
          <w:lang w:val="fr-FR"/>
        </w:rPr>
        <w:t>weinor</w:t>
      </w:r>
      <w:proofErr w:type="spellEnd"/>
      <w:r w:rsidRPr="00520806">
        <w:rPr>
          <w:rFonts w:ascii="Arial" w:hAnsi="Arial" w:cs="Arial"/>
          <w:sz w:val="22"/>
          <w:szCs w:val="22"/>
          <w:lang w:val="fr-FR"/>
        </w:rPr>
        <w:t xml:space="preserve">. </w:t>
      </w:r>
      <w:r w:rsidR="00461556">
        <w:rPr>
          <w:rFonts w:ascii="Arial" w:hAnsi="Arial" w:cs="Arial"/>
          <w:sz w:val="22"/>
          <w:szCs w:val="22"/>
          <w:lang w:val="fr-FR"/>
        </w:rPr>
        <w:t>Pour ceux qui aiment le changement, différentes couleurs sont disponibles pour les chevrons et les montants, il existe aussi un programme qui permet de passer automatiquement en revue toutes les couleurs, l</w:t>
      </w:r>
      <w:r w:rsidRPr="00520806">
        <w:rPr>
          <w:rFonts w:ascii="Arial" w:hAnsi="Arial" w:cs="Arial"/>
          <w:sz w:val="22"/>
          <w:szCs w:val="22"/>
          <w:lang w:val="fr-FR"/>
        </w:rPr>
        <w:t xml:space="preserve">e toit de terrasse est ainsi plongé </w:t>
      </w:r>
      <w:r w:rsidR="00461556">
        <w:rPr>
          <w:rFonts w:ascii="Arial" w:hAnsi="Arial" w:cs="Arial"/>
          <w:sz w:val="22"/>
          <w:szCs w:val="22"/>
          <w:lang w:val="fr-FR"/>
        </w:rPr>
        <w:t>en continu dans différentes superbes lumières.</w:t>
      </w:r>
    </w:p>
    <w:p w:rsidR="00F77559" w:rsidRPr="00520806" w:rsidRDefault="00D900D0" w:rsidP="00F77559">
      <w:pPr>
        <w:spacing w:line="360" w:lineRule="auto"/>
        <w:rPr>
          <w:rFonts w:ascii="Arial" w:hAnsi="Arial" w:cs="Arial"/>
          <w:sz w:val="22"/>
          <w:szCs w:val="22"/>
          <w:lang w:val="fr-FR"/>
        </w:rPr>
      </w:pPr>
      <w:r w:rsidRPr="00520806">
        <w:rPr>
          <w:rFonts w:ascii="Arial" w:hAnsi="Arial" w:cs="Arial"/>
          <w:sz w:val="22"/>
          <w:szCs w:val="22"/>
          <w:lang w:val="fr-FR"/>
        </w:rPr>
        <w:t>De plus, cinq éléments décoratifs attrayants en aluminium extru</w:t>
      </w:r>
      <w:r w:rsidR="00511FD7">
        <w:rPr>
          <w:rFonts w:ascii="Arial" w:hAnsi="Arial" w:cs="Arial"/>
          <w:sz w:val="22"/>
          <w:szCs w:val="22"/>
          <w:lang w:val="fr-FR"/>
        </w:rPr>
        <w:t>dé donnent</w:t>
      </w:r>
      <w:r w:rsidRPr="00520806">
        <w:rPr>
          <w:rFonts w:ascii="Arial" w:hAnsi="Arial" w:cs="Arial"/>
          <w:sz w:val="22"/>
          <w:szCs w:val="22"/>
          <w:lang w:val="fr-FR"/>
        </w:rPr>
        <w:t xml:space="preserve"> un aspect élégant au </w:t>
      </w:r>
      <w:proofErr w:type="spellStart"/>
      <w:r w:rsidRPr="00520806">
        <w:rPr>
          <w:rFonts w:ascii="Arial" w:hAnsi="Arial" w:cs="Arial"/>
          <w:sz w:val="22"/>
          <w:szCs w:val="22"/>
          <w:lang w:val="fr-FR"/>
        </w:rPr>
        <w:t>Terrazza</w:t>
      </w:r>
      <w:proofErr w:type="spellEnd"/>
      <w:r w:rsidRPr="00520806">
        <w:rPr>
          <w:rFonts w:ascii="Arial" w:hAnsi="Arial" w:cs="Arial"/>
          <w:sz w:val="22"/>
          <w:szCs w:val="22"/>
          <w:lang w:val="fr-FR"/>
        </w:rPr>
        <w:t xml:space="preserve"> Pure, </w:t>
      </w:r>
      <w:r w:rsidR="00511FD7">
        <w:rPr>
          <w:rFonts w:ascii="Arial" w:hAnsi="Arial" w:cs="Arial"/>
          <w:sz w:val="22"/>
          <w:szCs w:val="22"/>
          <w:lang w:val="fr-FR"/>
        </w:rPr>
        <w:t xml:space="preserve">ils </w:t>
      </w:r>
      <w:r w:rsidRPr="00520806">
        <w:rPr>
          <w:rFonts w:ascii="Arial" w:hAnsi="Arial" w:cs="Arial"/>
          <w:sz w:val="22"/>
          <w:szCs w:val="22"/>
          <w:lang w:val="fr-FR"/>
        </w:rPr>
        <w:t>sont dispo</w:t>
      </w:r>
      <w:r w:rsidR="00511FD7">
        <w:rPr>
          <w:rFonts w:ascii="Arial" w:hAnsi="Arial" w:cs="Arial"/>
          <w:sz w:val="22"/>
          <w:szCs w:val="22"/>
          <w:lang w:val="fr-FR"/>
        </w:rPr>
        <w:t>nibles pour les chevrons et les montants.</w:t>
      </w:r>
    </w:p>
    <w:p w:rsidR="00F77559" w:rsidRPr="00520806" w:rsidRDefault="00F77559" w:rsidP="00F77559">
      <w:pPr>
        <w:spacing w:line="360" w:lineRule="auto"/>
        <w:rPr>
          <w:rFonts w:ascii="Arial" w:hAnsi="Arial" w:cs="Arial"/>
          <w:sz w:val="22"/>
          <w:szCs w:val="22"/>
          <w:lang w:val="fr-FR"/>
        </w:rPr>
      </w:pPr>
    </w:p>
    <w:p w:rsidR="00F77559" w:rsidRPr="00520806" w:rsidRDefault="00147B43" w:rsidP="00F77559">
      <w:pPr>
        <w:spacing w:line="360" w:lineRule="auto"/>
        <w:rPr>
          <w:rFonts w:ascii="Arial" w:hAnsi="Arial" w:cs="Arial"/>
          <w:b/>
          <w:sz w:val="22"/>
          <w:szCs w:val="22"/>
          <w:lang w:val="fr-FR"/>
        </w:rPr>
      </w:pPr>
      <w:r w:rsidRPr="00520806">
        <w:rPr>
          <w:rFonts w:ascii="Arial" w:hAnsi="Arial" w:cs="Arial"/>
          <w:b/>
          <w:sz w:val="22"/>
          <w:szCs w:val="22"/>
          <w:lang w:val="fr-FR"/>
        </w:rPr>
        <w:t>Système électronique intégré et réalisation simple d'une Oasis de verre</w:t>
      </w:r>
    </w:p>
    <w:p w:rsidR="00F77559" w:rsidRPr="00520806" w:rsidRDefault="00F77559" w:rsidP="00A30004">
      <w:pPr>
        <w:spacing w:line="360" w:lineRule="auto"/>
        <w:rPr>
          <w:rFonts w:ascii="Arial" w:hAnsi="Arial" w:cs="Arial"/>
          <w:sz w:val="22"/>
          <w:szCs w:val="22"/>
          <w:lang w:val="fr-FR"/>
        </w:rPr>
      </w:pPr>
      <w:proofErr w:type="spellStart"/>
      <w:r w:rsidRPr="00520806">
        <w:rPr>
          <w:rFonts w:ascii="Arial" w:hAnsi="Arial" w:cs="Arial"/>
          <w:sz w:val="22"/>
          <w:szCs w:val="22"/>
          <w:lang w:val="fr-FR"/>
        </w:rPr>
        <w:t>Terrazza</w:t>
      </w:r>
      <w:proofErr w:type="spellEnd"/>
      <w:r w:rsidRPr="00520806">
        <w:rPr>
          <w:rFonts w:ascii="Arial" w:hAnsi="Arial" w:cs="Arial"/>
          <w:sz w:val="22"/>
          <w:szCs w:val="22"/>
          <w:lang w:val="fr-FR"/>
        </w:rPr>
        <w:t xml:space="preserve"> Pure </w:t>
      </w:r>
      <w:r w:rsidR="00153F75">
        <w:rPr>
          <w:rFonts w:ascii="Arial" w:hAnsi="Arial" w:cs="Arial"/>
          <w:sz w:val="22"/>
          <w:szCs w:val="22"/>
          <w:lang w:val="fr-FR"/>
        </w:rPr>
        <w:t xml:space="preserve">est agréable à regarder et </w:t>
      </w:r>
      <w:r w:rsidR="00FF4615">
        <w:rPr>
          <w:rFonts w:ascii="Arial" w:hAnsi="Arial" w:cs="Arial"/>
          <w:sz w:val="22"/>
          <w:szCs w:val="22"/>
          <w:lang w:val="fr-FR"/>
        </w:rPr>
        <w:t>présente des avantages pour les</w:t>
      </w:r>
      <w:r w:rsidR="00153F75">
        <w:rPr>
          <w:rFonts w:ascii="Arial" w:hAnsi="Arial" w:cs="Arial"/>
          <w:sz w:val="22"/>
          <w:szCs w:val="22"/>
          <w:lang w:val="fr-FR"/>
        </w:rPr>
        <w:t xml:space="preserve"> poseurs. </w:t>
      </w:r>
      <w:r w:rsidR="00A30004">
        <w:rPr>
          <w:rFonts w:ascii="Arial" w:hAnsi="Arial" w:cs="Arial"/>
          <w:sz w:val="22"/>
          <w:szCs w:val="22"/>
          <w:lang w:val="fr-FR"/>
        </w:rPr>
        <w:t>Avec</w:t>
      </w:r>
      <w:r w:rsidR="00153F75">
        <w:rPr>
          <w:rFonts w:ascii="Arial" w:hAnsi="Arial" w:cs="Arial"/>
          <w:sz w:val="22"/>
          <w:szCs w:val="22"/>
          <w:lang w:val="fr-FR"/>
        </w:rPr>
        <w:t xml:space="preserve"> la nouvelle fixation</w:t>
      </w:r>
      <w:r w:rsidR="00A30004">
        <w:rPr>
          <w:rFonts w:ascii="Arial" w:hAnsi="Arial" w:cs="Arial"/>
          <w:sz w:val="22"/>
          <w:szCs w:val="22"/>
          <w:lang w:val="fr-FR"/>
        </w:rPr>
        <w:t xml:space="preserve"> il y a de la</w:t>
      </w:r>
      <w:r w:rsidRPr="00520806">
        <w:rPr>
          <w:rFonts w:ascii="Arial" w:hAnsi="Arial" w:cs="Arial"/>
          <w:sz w:val="22"/>
          <w:szCs w:val="22"/>
          <w:lang w:val="fr-FR"/>
        </w:rPr>
        <w:t xml:space="preserve"> place pour le système électronique et </w:t>
      </w:r>
      <w:r w:rsidR="00A30004">
        <w:rPr>
          <w:rFonts w:ascii="Arial" w:hAnsi="Arial" w:cs="Arial"/>
          <w:sz w:val="22"/>
          <w:szCs w:val="22"/>
          <w:lang w:val="fr-FR"/>
        </w:rPr>
        <w:t>pour les câbles d’alimentation nécessaires afin de faciliter le bra</w:t>
      </w:r>
      <w:r w:rsidRPr="00520806">
        <w:rPr>
          <w:rFonts w:ascii="Arial" w:hAnsi="Arial" w:cs="Arial"/>
          <w:sz w:val="22"/>
          <w:szCs w:val="22"/>
          <w:lang w:val="fr-FR"/>
        </w:rPr>
        <w:t>nchement électrique. L'agrandissement avec des châssis en verre est également facilité. E</w:t>
      </w:r>
      <w:r w:rsidR="00A30004">
        <w:rPr>
          <w:rFonts w:ascii="Arial" w:hAnsi="Arial" w:cs="Arial"/>
          <w:sz w:val="22"/>
          <w:szCs w:val="22"/>
          <w:lang w:val="fr-FR"/>
        </w:rPr>
        <w:t>n effet,</w:t>
      </w:r>
      <w:r w:rsidR="00AB558E">
        <w:rPr>
          <w:rFonts w:ascii="Arial" w:hAnsi="Arial" w:cs="Arial"/>
          <w:sz w:val="22"/>
          <w:szCs w:val="22"/>
          <w:lang w:val="fr-FR"/>
        </w:rPr>
        <w:t xml:space="preserve"> </w:t>
      </w:r>
      <w:r w:rsidR="00AB558E" w:rsidRPr="00520806">
        <w:rPr>
          <w:rFonts w:ascii="Arial" w:hAnsi="Arial" w:cs="Arial"/>
          <w:sz w:val="22"/>
          <w:szCs w:val="22"/>
          <w:lang w:val="fr-FR"/>
        </w:rPr>
        <w:t>grâce à la forme cubique</w:t>
      </w:r>
      <w:r w:rsidR="00AB558E">
        <w:rPr>
          <w:rFonts w:ascii="Arial" w:hAnsi="Arial" w:cs="Arial"/>
          <w:sz w:val="22"/>
          <w:szCs w:val="22"/>
          <w:lang w:val="fr-FR"/>
        </w:rPr>
        <w:t>,</w:t>
      </w:r>
      <w:r w:rsidR="00A30004">
        <w:rPr>
          <w:rFonts w:ascii="Arial" w:hAnsi="Arial" w:cs="Arial"/>
          <w:sz w:val="22"/>
          <w:szCs w:val="22"/>
          <w:lang w:val="fr-FR"/>
        </w:rPr>
        <w:t xml:space="preserve"> ils peuvent être installés</w:t>
      </w:r>
      <w:r w:rsidRPr="00520806">
        <w:rPr>
          <w:rFonts w:ascii="Arial" w:hAnsi="Arial" w:cs="Arial"/>
          <w:sz w:val="22"/>
          <w:szCs w:val="22"/>
          <w:lang w:val="fr-FR"/>
        </w:rPr>
        <w:t xml:space="preserve"> </w:t>
      </w:r>
      <w:r w:rsidR="00A30004">
        <w:rPr>
          <w:rFonts w:ascii="Arial" w:hAnsi="Arial" w:cs="Arial"/>
          <w:sz w:val="22"/>
          <w:szCs w:val="22"/>
          <w:lang w:val="fr-FR"/>
        </w:rPr>
        <w:t>facilement sous les chevrons</w:t>
      </w:r>
      <w:r w:rsidRPr="00520806">
        <w:rPr>
          <w:rFonts w:ascii="Arial" w:hAnsi="Arial" w:cs="Arial"/>
          <w:sz w:val="22"/>
          <w:szCs w:val="22"/>
          <w:lang w:val="fr-FR"/>
        </w:rPr>
        <w:t xml:space="preserve"> et le chéneau </w:t>
      </w:r>
      <w:r w:rsidR="00AB558E">
        <w:rPr>
          <w:rFonts w:ascii="Arial" w:hAnsi="Arial" w:cs="Arial"/>
          <w:sz w:val="22"/>
          <w:szCs w:val="22"/>
          <w:lang w:val="fr-FR"/>
        </w:rPr>
        <w:t xml:space="preserve">et </w:t>
      </w:r>
      <w:r w:rsidRPr="00520806">
        <w:rPr>
          <w:rFonts w:ascii="Arial" w:hAnsi="Arial" w:cs="Arial"/>
          <w:sz w:val="22"/>
          <w:szCs w:val="22"/>
          <w:lang w:val="fr-FR"/>
        </w:rPr>
        <w:t xml:space="preserve">sans </w:t>
      </w:r>
      <w:r w:rsidR="00AB558E">
        <w:rPr>
          <w:rFonts w:ascii="Arial" w:hAnsi="Arial" w:cs="Arial"/>
          <w:sz w:val="22"/>
          <w:szCs w:val="22"/>
          <w:lang w:val="fr-FR"/>
        </w:rPr>
        <w:t>biais</w:t>
      </w:r>
      <w:r w:rsidRPr="00520806">
        <w:rPr>
          <w:rFonts w:ascii="Arial" w:hAnsi="Arial" w:cs="Arial"/>
          <w:sz w:val="22"/>
          <w:szCs w:val="22"/>
          <w:lang w:val="fr-FR"/>
        </w:rPr>
        <w:t>. Un autre avantage de la struc</w:t>
      </w:r>
      <w:r w:rsidR="00A30004">
        <w:rPr>
          <w:rFonts w:ascii="Arial" w:hAnsi="Arial" w:cs="Arial"/>
          <w:sz w:val="22"/>
          <w:szCs w:val="22"/>
          <w:lang w:val="fr-FR"/>
        </w:rPr>
        <w:t>ture droite : é</w:t>
      </w:r>
      <w:r w:rsidRPr="00520806">
        <w:rPr>
          <w:rFonts w:ascii="Arial" w:hAnsi="Arial" w:cs="Arial"/>
          <w:sz w:val="22"/>
          <w:szCs w:val="22"/>
          <w:lang w:val="fr-FR"/>
        </w:rPr>
        <w:t xml:space="preserve">tant donné qu'il n'y a pas d'inclinaison de toit, </w:t>
      </w:r>
      <w:r w:rsidR="00221F0B">
        <w:rPr>
          <w:rFonts w:ascii="Arial" w:hAnsi="Arial" w:cs="Arial"/>
          <w:sz w:val="22"/>
          <w:szCs w:val="22"/>
          <w:lang w:val="fr-FR"/>
        </w:rPr>
        <w:t>même avec une hauteur</w:t>
      </w:r>
      <w:r w:rsidR="00A30004">
        <w:rPr>
          <w:rFonts w:ascii="Arial" w:hAnsi="Arial" w:cs="Arial"/>
          <w:sz w:val="22"/>
          <w:szCs w:val="22"/>
          <w:lang w:val="fr-FR"/>
        </w:rPr>
        <w:t xml:space="preserve"> de fixation au mur</w:t>
      </w:r>
      <w:r w:rsidR="00221F0B">
        <w:rPr>
          <w:rFonts w:ascii="Arial" w:hAnsi="Arial" w:cs="Arial"/>
          <w:sz w:val="22"/>
          <w:szCs w:val="22"/>
          <w:lang w:val="fr-FR"/>
        </w:rPr>
        <w:t xml:space="preserve"> peu élevée</w:t>
      </w:r>
      <w:r w:rsidR="00A30004">
        <w:rPr>
          <w:rFonts w:ascii="Arial" w:hAnsi="Arial" w:cs="Arial"/>
          <w:sz w:val="22"/>
          <w:szCs w:val="22"/>
          <w:lang w:val="fr-FR"/>
        </w:rPr>
        <w:t xml:space="preserve">, </w:t>
      </w:r>
      <w:r w:rsidR="00AE4B0C">
        <w:rPr>
          <w:rFonts w:ascii="Arial" w:hAnsi="Arial" w:cs="Arial"/>
          <w:sz w:val="22"/>
          <w:szCs w:val="22"/>
          <w:lang w:val="fr-FR"/>
        </w:rPr>
        <w:t>une bonne</w:t>
      </w:r>
      <w:r w:rsidR="00A30004">
        <w:rPr>
          <w:rFonts w:ascii="Arial" w:hAnsi="Arial" w:cs="Arial"/>
          <w:sz w:val="22"/>
          <w:szCs w:val="22"/>
          <w:lang w:val="fr-FR"/>
        </w:rPr>
        <w:t xml:space="preserve"> hauteur de passage </w:t>
      </w:r>
      <w:r w:rsidR="00AE4B0C">
        <w:rPr>
          <w:rFonts w:ascii="Arial" w:hAnsi="Arial" w:cs="Arial"/>
          <w:sz w:val="22"/>
          <w:szCs w:val="22"/>
          <w:lang w:val="fr-FR"/>
        </w:rPr>
        <w:t>est assurée</w:t>
      </w:r>
      <w:r w:rsidR="00A30004">
        <w:rPr>
          <w:rFonts w:ascii="Arial" w:hAnsi="Arial" w:cs="Arial"/>
          <w:sz w:val="22"/>
          <w:szCs w:val="22"/>
          <w:lang w:val="fr-FR"/>
        </w:rPr>
        <w:t>.</w:t>
      </w:r>
      <w:r w:rsidRPr="00520806">
        <w:rPr>
          <w:rFonts w:ascii="Arial" w:hAnsi="Arial" w:cs="Arial"/>
          <w:sz w:val="22"/>
          <w:szCs w:val="22"/>
          <w:lang w:val="fr-FR"/>
        </w:rPr>
        <w:t xml:space="preserve"> </w:t>
      </w:r>
    </w:p>
    <w:p w:rsidR="00A47CB8" w:rsidRPr="00520806" w:rsidRDefault="00A47CB8" w:rsidP="00F77559">
      <w:pPr>
        <w:spacing w:line="360" w:lineRule="auto"/>
        <w:rPr>
          <w:rFonts w:ascii="Arial" w:hAnsi="Arial" w:cs="Arial"/>
          <w:sz w:val="22"/>
          <w:szCs w:val="22"/>
          <w:lang w:val="fr-FR"/>
        </w:rPr>
      </w:pPr>
    </w:p>
    <w:p w:rsidR="00AF1734" w:rsidRPr="00520806" w:rsidRDefault="00AF1734" w:rsidP="00AF1734">
      <w:pPr>
        <w:spacing w:line="360" w:lineRule="auto"/>
        <w:rPr>
          <w:rFonts w:ascii="Arial" w:hAnsi="Arial" w:cs="Arial"/>
          <w:b/>
          <w:bCs/>
          <w:sz w:val="22"/>
          <w:szCs w:val="22"/>
          <w:lang w:val="fr-FR"/>
        </w:rPr>
      </w:pPr>
      <w:r w:rsidRPr="00520806">
        <w:rPr>
          <w:rFonts w:ascii="Arial" w:hAnsi="Arial" w:cs="Arial"/>
          <w:b/>
          <w:bCs/>
          <w:sz w:val="22"/>
          <w:szCs w:val="22"/>
          <w:lang w:val="fr-FR"/>
        </w:rPr>
        <w:t xml:space="preserve">Finition </w:t>
      </w:r>
      <w:r w:rsidR="002B26DD">
        <w:rPr>
          <w:rFonts w:ascii="Arial" w:hAnsi="Arial" w:cs="Arial"/>
          <w:b/>
          <w:bCs/>
          <w:sz w:val="22"/>
          <w:szCs w:val="22"/>
          <w:lang w:val="fr-FR"/>
        </w:rPr>
        <w:t>de haute qualité</w:t>
      </w:r>
      <w:r w:rsidRPr="00520806">
        <w:rPr>
          <w:rFonts w:ascii="Arial" w:hAnsi="Arial" w:cs="Arial"/>
          <w:b/>
          <w:bCs/>
          <w:sz w:val="22"/>
          <w:szCs w:val="22"/>
          <w:lang w:val="fr-FR"/>
        </w:rPr>
        <w:t xml:space="preserve"> et durable</w:t>
      </w:r>
    </w:p>
    <w:p w:rsidR="00F77559" w:rsidRPr="00520806" w:rsidRDefault="00AF1734" w:rsidP="00437ADB">
      <w:pPr>
        <w:spacing w:line="360" w:lineRule="auto"/>
        <w:rPr>
          <w:rFonts w:ascii="Arial" w:hAnsi="Arial" w:cs="Arial"/>
          <w:color w:val="FF0000"/>
          <w:sz w:val="22"/>
          <w:szCs w:val="22"/>
          <w:lang w:val="fr-FR"/>
        </w:rPr>
      </w:pPr>
      <w:proofErr w:type="spellStart"/>
      <w:r w:rsidRPr="00520806">
        <w:rPr>
          <w:rFonts w:ascii="Arial" w:hAnsi="Arial" w:cs="Arial"/>
          <w:bCs/>
          <w:sz w:val="22"/>
          <w:szCs w:val="22"/>
          <w:lang w:val="fr-FR"/>
        </w:rPr>
        <w:t>Terrazza</w:t>
      </w:r>
      <w:proofErr w:type="spellEnd"/>
      <w:r w:rsidRPr="00520806">
        <w:rPr>
          <w:rFonts w:ascii="Arial" w:hAnsi="Arial" w:cs="Arial"/>
          <w:bCs/>
          <w:sz w:val="22"/>
          <w:szCs w:val="22"/>
          <w:lang w:val="fr-FR"/>
        </w:rPr>
        <w:t xml:space="preserve"> Pure a été soumis à un test sur la statique et se compose d'une construction en aluminium longue durée.</w:t>
      </w:r>
      <w:r w:rsidRPr="00520806">
        <w:rPr>
          <w:rFonts w:ascii="Arial" w:hAnsi="Arial" w:cs="Arial"/>
          <w:sz w:val="22"/>
          <w:szCs w:val="22"/>
          <w:lang w:val="fr-FR"/>
        </w:rPr>
        <w:t xml:space="preserve"> Même les </w:t>
      </w:r>
      <w:r w:rsidR="00581CC1">
        <w:rPr>
          <w:rFonts w:ascii="Arial" w:hAnsi="Arial" w:cs="Arial"/>
          <w:sz w:val="22"/>
          <w:szCs w:val="22"/>
          <w:lang w:val="fr-FR"/>
        </w:rPr>
        <w:t>profilés de bordures</w:t>
      </w:r>
      <w:r w:rsidRPr="00520806">
        <w:rPr>
          <w:rFonts w:ascii="Arial" w:hAnsi="Arial" w:cs="Arial"/>
          <w:sz w:val="22"/>
          <w:szCs w:val="22"/>
          <w:lang w:val="fr-FR"/>
        </w:rPr>
        <w:t xml:space="preserve"> sont peints dans les propres usines de weinor et soumis à des</w:t>
      </w:r>
      <w:r w:rsidR="00A30004">
        <w:rPr>
          <w:rFonts w:ascii="Arial" w:hAnsi="Arial" w:cs="Arial"/>
          <w:sz w:val="22"/>
          <w:szCs w:val="22"/>
          <w:lang w:val="fr-FR"/>
        </w:rPr>
        <w:t xml:space="preserve"> contrôles stricts de </w:t>
      </w:r>
      <w:r w:rsidRPr="00520806">
        <w:rPr>
          <w:rFonts w:ascii="Arial" w:hAnsi="Arial" w:cs="Arial"/>
          <w:sz w:val="22"/>
          <w:szCs w:val="22"/>
          <w:lang w:val="fr-FR"/>
        </w:rPr>
        <w:t>qualité. Cela garantit la meilleure protection contre la corrosion et les intempéries ainsi que la stabilité des couleurs et une brilla</w:t>
      </w:r>
      <w:r w:rsidR="00A30004">
        <w:rPr>
          <w:rFonts w:ascii="Arial" w:hAnsi="Arial" w:cs="Arial"/>
          <w:sz w:val="22"/>
          <w:szCs w:val="22"/>
          <w:lang w:val="fr-FR"/>
        </w:rPr>
        <w:t>nce uniforme. D</w:t>
      </w:r>
      <w:r w:rsidRPr="00520806">
        <w:rPr>
          <w:rFonts w:ascii="Arial" w:hAnsi="Arial" w:cs="Arial"/>
          <w:sz w:val="22"/>
          <w:szCs w:val="22"/>
          <w:lang w:val="fr-FR"/>
        </w:rPr>
        <w:t>es vis en acier inoxydable longue durée, qui offrent une protection maximale anticorrosion, sont utilisées</w:t>
      </w:r>
      <w:r w:rsidR="00A30004">
        <w:rPr>
          <w:rFonts w:ascii="Arial" w:hAnsi="Arial" w:cs="Arial"/>
          <w:sz w:val="22"/>
          <w:szCs w:val="22"/>
          <w:lang w:val="fr-FR"/>
        </w:rPr>
        <w:t xml:space="preserve"> de série</w:t>
      </w:r>
      <w:r w:rsidRPr="00520806">
        <w:rPr>
          <w:rFonts w:ascii="Arial" w:hAnsi="Arial" w:cs="Arial"/>
          <w:sz w:val="22"/>
          <w:szCs w:val="22"/>
          <w:lang w:val="fr-FR"/>
        </w:rPr>
        <w:t>.</w:t>
      </w:r>
    </w:p>
    <w:p w:rsidR="006D5855" w:rsidRDefault="006D5855" w:rsidP="00A41C9C">
      <w:pPr>
        <w:rPr>
          <w:rFonts w:ascii="Arial" w:hAnsi="Arial" w:cs="Arial"/>
          <w:sz w:val="22"/>
          <w:szCs w:val="22"/>
          <w:lang w:val="fr-FR"/>
        </w:rPr>
      </w:pPr>
    </w:p>
    <w:p w:rsidR="00E67E2C" w:rsidRPr="00520806" w:rsidRDefault="00E67E2C" w:rsidP="00A41C9C">
      <w:pPr>
        <w:rPr>
          <w:rFonts w:ascii="Arial" w:hAnsi="Arial" w:cs="Arial"/>
          <w:sz w:val="22"/>
          <w:szCs w:val="22"/>
          <w:lang w:val="fr-FR"/>
        </w:rPr>
      </w:pPr>
    </w:p>
    <w:p w:rsidR="00306610" w:rsidRPr="00520806" w:rsidRDefault="00306610" w:rsidP="00A41C9C">
      <w:pPr>
        <w:rPr>
          <w:rFonts w:ascii="Arial" w:hAnsi="Arial" w:cs="Arial"/>
          <w:b/>
          <w:sz w:val="22"/>
          <w:szCs w:val="22"/>
          <w:lang w:val="fr-FR"/>
        </w:rPr>
      </w:pPr>
    </w:p>
    <w:p w:rsidR="00A41C9C" w:rsidRPr="00520806" w:rsidRDefault="00A41C9C" w:rsidP="00A41C9C">
      <w:pPr>
        <w:rPr>
          <w:rFonts w:ascii="Arial" w:hAnsi="Arial" w:cs="Arial"/>
          <w:b/>
          <w:sz w:val="22"/>
          <w:szCs w:val="22"/>
          <w:lang w:val="en-US"/>
        </w:rPr>
      </w:pPr>
      <w:r w:rsidRPr="00520806">
        <w:rPr>
          <w:rFonts w:ascii="Arial" w:hAnsi="Arial" w:cs="Arial"/>
          <w:b/>
          <w:sz w:val="22"/>
          <w:szCs w:val="22"/>
          <w:lang w:val="en-US"/>
        </w:rPr>
        <w:t xml:space="preserve">Contact </w:t>
      </w:r>
      <w:proofErr w:type="spellStart"/>
      <w:proofErr w:type="gramStart"/>
      <w:r w:rsidRPr="00520806">
        <w:rPr>
          <w:rFonts w:ascii="Arial" w:hAnsi="Arial" w:cs="Arial"/>
          <w:b/>
          <w:sz w:val="22"/>
          <w:szCs w:val="22"/>
          <w:lang w:val="en-US"/>
        </w:rPr>
        <w:t>presse</w:t>
      </w:r>
      <w:proofErr w:type="spellEnd"/>
      <w:r w:rsidRPr="00520806">
        <w:rPr>
          <w:rFonts w:ascii="Arial" w:hAnsi="Arial" w:cs="Arial"/>
          <w:b/>
          <w:sz w:val="22"/>
          <w:szCs w:val="22"/>
          <w:lang w:val="en-US"/>
        </w:rPr>
        <w:t> :</w:t>
      </w:r>
      <w:proofErr w:type="gramEnd"/>
    </w:p>
    <w:p w:rsidR="00A41C9C" w:rsidRPr="00520806" w:rsidRDefault="00A41C9C" w:rsidP="00A41C9C">
      <w:pPr>
        <w:rPr>
          <w:rFonts w:ascii="Arial" w:hAnsi="Arial" w:cs="Arial"/>
          <w:sz w:val="22"/>
          <w:szCs w:val="22"/>
          <w:lang w:val="en-US"/>
        </w:rPr>
      </w:pPr>
      <w:r w:rsidRPr="00520806">
        <w:rPr>
          <w:rFonts w:ascii="Arial" w:hAnsi="Arial" w:cs="Arial"/>
          <w:sz w:val="22"/>
          <w:szCs w:val="22"/>
          <w:lang w:val="en-US"/>
        </w:rPr>
        <w:t>Christian Pätz</w:t>
      </w:r>
    </w:p>
    <w:p w:rsidR="00A41C9C" w:rsidRPr="007A4229" w:rsidRDefault="00A30004" w:rsidP="00A41C9C">
      <w:pPr>
        <w:rPr>
          <w:rFonts w:ascii="Arial" w:hAnsi="Arial" w:cs="Arial"/>
          <w:sz w:val="22"/>
          <w:szCs w:val="22"/>
          <w:lang w:val="fr-FR"/>
        </w:rPr>
      </w:pPr>
      <w:r>
        <w:rPr>
          <w:rFonts w:ascii="Arial" w:hAnsi="Arial" w:cs="Arial"/>
          <w:sz w:val="22"/>
          <w:szCs w:val="22"/>
          <w:lang w:val="en-US"/>
        </w:rPr>
        <w:t>w</w:t>
      </w:r>
      <w:r w:rsidR="00160BBB" w:rsidRPr="00520806">
        <w:rPr>
          <w:rFonts w:ascii="Arial" w:hAnsi="Arial" w:cs="Arial"/>
          <w:sz w:val="22"/>
          <w:szCs w:val="22"/>
          <w:lang w:val="en-US"/>
        </w:rPr>
        <w:t>einor GmbH &amp; Co. KG</w:t>
      </w:r>
      <w:r w:rsidR="00160BBB" w:rsidRPr="00520806">
        <w:rPr>
          <w:rFonts w:ascii="Arial" w:hAnsi="Arial" w:cs="Arial"/>
          <w:b/>
          <w:sz w:val="22"/>
          <w:szCs w:val="22"/>
          <w:lang w:val="en-US"/>
        </w:rPr>
        <w:t xml:space="preserve"> </w:t>
      </w:r>
      <w:r w:rsidR="00160BBB" w:rsidRPr="00520806">
        <w:rPr>
          <w:b/>
          <w:sz w:val="22"/>
          <w:szCs w:val="22"/>
          <w:lang w:val="en-US"/>
        </w:rPr>
        <w:t xml:space="preserve">|| </w:t>
      </w:r>
      <w:r w:rsidR="00160BBB" w:rsidRPr="00520806">
        <w:rPr>
          <w:rFonts w:ascii="Arial" w:hAnsi="Arial" w:cs="Arial"/>
          <w:sz w:val="22"/>
          <w:szCs w:val="22"/>
          <w:lang w:val="en-US"/>
        </w:rPr>
        <w:t>Mathias-</w:t>
      </w:r>
      <w:proofErr w:type="spellStart"/>
      <w:r w:rsidR="00160BBB" w:rsidRPr="00520806">
        <w:rPr>
          <w:rFonts w:ascii="Arial" w:hAnsi="Arial" w:cs="Arial"/>
          <w:sz w:val="22"/>
          <w:szCs w:val="22"/>
          <w:lang w:val="en-US"/>
        </w:rPr>
        <w:t>Brüggen</w:t>
      </w:r>
      <w:proofErr w:type="spellEnd"/>
      <w:r w:rsidR="00160BBB" w:rsidRPr="00520806">
        <w:rPr>
          <w:rFonts w:ascii="Arial" w:hAnsi="Arial" w:cs="Arial"/>
          <w:sz w:val="22"/>
          <w:szCs w:val="22"/>
          <w:lang w:val="en-US"/>
        </w:rPr>
        <w:t xml:space="preserve">-Str. </w:t>
      </w:r>
      <w:r w:rsidR="00160BBB" w:rsidRPr="007A4229">
        <w:rPr>
          <w:rFonts w:ascii="Arial" w:hAnsi="Arial" w:cs="Arial"/>
          <w:sz w:val="22"/>
          <w:szCs w:val="22"/>
          <w:lang w:val="fr-FR"/>
        </w:rPr>
        <w:t xml:space="preserve">110 </w:t>
      </w:r>
      <w:r w:rsidR="00160BBB" w:rsidRPr="007A4229">
        <w:rPr>
          <w:b/>
          <w:sz w:val="22"/>
          <w:szCs w:val="22"/>
          <w:lang w:val="fr-FR"/>
        </w:rPr>
        <w:t>||</w:t>
      </w:r>
      <w:r w:rsidR="00160BBB" w:rsidRPr="007A4229">
        <w:rPr>
          <w:rFonts w:ascii="Arial" w:hAnsi="Arial" w:cs="Arial"/>
          <w:sz w:val="22"/>
          <w:szCs w:val="22"/>
          <w:lang w:val="fr-FR"/>
        </w:rPr>
        <w:t xml:space="preserve"> 50829 Cologne</w:t>
      </w:r>
    </w:p>
    <w:p w:rsidR="00A41C9C" w:rsidRPr="001D2988" w:rsidRDefault="00A41C9C" w:rsidP="00A41C9C">
      <w:pPr>
        <w:rPr>
          <w:rFonts w:ascii="Arial" w:hAnsi="Arial" w:cs="Arial"/>
          <w:sz w:val="22"/>
          <w:szCs w:val="22"/>
          <w:lang w:val="fr-FR"/>
        </w:rPr>
      </w:pPr>
      <w:r w:rsidRPr="001D2988">
        <w:rPr>
          <w:rFonts w:ascii="Arial" w:hAnsi="Arial" w:cs="Arial"/>
          <w:sz w:val="22"/>
          <w:szCs w:val="22"/>
          <w:lang w:val="fr-FR"/>
        </w:rPr>
        <w:t xml:space="preserve">Mail : cpaetz@Weinor.de </w:t>
      </w:r>
      <w:r w:rsidRPr="001D2988">
        <w:rPr>
          <w:b/>
          <w:sz w:val="22"/>
          <w:szCs w:val="22"/>
          <w:lang w:val="fr-FR"/>
        </w:rPr>
        <w:t xml:space="preserve">|| </w:t>
      </w:r>
      <w:r w:rsidR="005032DA">
        <w:rPr>
          <w:rFonts w:ascii="Arial" w:hAnsi="Arial" w:cs="Arial"/>
          <w:sz w:val="22"/>
          <w:szCs w:val="22"/>
          <w:lang w:val="fr-FR"/>
        </w:rPr>
        <w:t>www.w</w:t>
      </w:r>
      <w:r w:rsidRPr="001D2988">
        <w:rPr>
          <w:rFonts w:ascii="Arial" w:hAnsi="Arial" w:cs="Arial"/>
          <w:sz w:val="22"/>
          <w:szCs w:val="22"/>
          <w:lang w:val="fr-FR"/>
        </w:rPr>
        <w:t>einor.de</w:t>
      </w:r>
    </w:p>
    <w:p w:rsidR="00A41C9C" w:rsidRPr="00520806" w:rsidRDefault="00A41C9C" w:rsidP="00A41C9C">
      <w:pPr>
        <w:rPr>
          <w:rFonts w:ascii="Arial" w:hAnsi="Arial" w:cs="Arial"/>
          <w:sz w:val="22"/>
          <w:szCs w:val="22"/>
          <w:lang w:val="fr-FR"/>
        </w:rPr>
      </w:pPr>
      <w:r w:rsidRPr="00520806">
        <w:rPr>
          <w:rFonts w:ascii="Arial" w:hAnsi="Arial" w:cs="Arial"/>
          <w:sz w:val="22"/>
          <w:szCs w:val="22"/>
          <w:lang w:val="fr-FR"/>
        </w:rPr>
        <w:t xml:space="preserve">Tél. : 0221 / 597 09 265 </w:t>
      </w:r>
      <w:r w:rsidRPr="00520806">
        <w:rPr>
          <w:b/>
          <w:sz w:val="22"/>
          <w:szCs w:val="22"/>
          <w:lang w:val="fr-FR"/>
        </w:rPr>
        <w:t xml:space="preserve">|| </w:t>
      </w:r>
      <w:r w:rsidRPr="00520806">
        <w:rPr>
          <w:rFonts w:ascii="Arial" w:hAnsi="Arial" w:cs="Arial"/>
          <w:sz w:val="22"/>
          <w:szCs w:val="22"/>
          <w:lang w:val="fr-FR"/>
        </w:rPr>
        <w:t>Fax : 0221/ 595 11 89</w:t>
      </w:r>
    </w:p>
    <w:p w:rsidR="0089338A" w:rsidRPr="00520806" w:rsidRDefault="0089338A" w:rsidP="0089338A">
      <w:pPr>
        <w:rPr>
          <w:rFonts w:ascii="Arial" w:hAnsi="Arial" w:cs="Arial"/>
          <w:sz w:val="22"/>
          <w:szCs w:val="22"/>
          <w:lang w:val="fr-FR"/>
        </w:rPr>
      </w:pPr>
    </w:p>
    <w:p w:rsidR="0089338A" w:rsidRPr="00520806" w:rsidRDefault="0089338A" w:rsidP="0089338A">
      <w:pPr>
        <w:rPr>
          <w:rFonts w:ascii="Arial" w:hAnsi="Arial" w:cs="Arial"/>
          <w:b/>
          <w:sz w:val="22"/>
          <w:szCs w:val="22"/>
          <w:u w:val="single"/>
          <w:lang w:val="fr-FR"/>
        </w:rPr>
      </w:pPr>
    </w:p>
    <w:p w:rsidR="0089338A" w:rsidRPr="00520806" w:rsidRDefault="0089338A" w:rsidP="0089338A">
      <w:pPr>
        <w:rPr>
          <w:rFonts w:ascii="Arial" w:hAnsi="Arial" w:cs="Arial"/>
          <w:sz w:val="22"/>
          <w:szCs w:val="22"/>
          <w:lang w:val="fr-FR"/>
        </w:rPr>
      </w:pPr>
      <w:r w:rsidRPr="00520806">
        <w:rPr>
          <w:rFonts w:ascii="Arial" w:hAnsi="Arial" w:cs="Arial"/>
          <w:szCs w:val="24"/>
          <w:lang w:val="fr-FR"/>
        </w:rPr>
        <w:t>Tous les textes et illustrations ainsi que d'autres informations se trouvent sur www.weinor.de/presse/. </w:t>
      </w:r>
    </w:p>
    <w:p w:rsidR="0089338A" w:rsidRPr="00520806" w:rsidRDefault="0089338A" w:rsidP="004B4755">
      <w:pPr>
        <w:spacing w:line="360" w:lineRule="auto"/>
        <w:rPr>
          <w:rFonts w:ascii="Arial" w:hAnsi="Arial" w:cs="Arial"/>
          <w:b/>
          <w:sz w:val="22"/>
          <w:szCs w:val="22"/>
          <w:lang w:val="fr-FR"/>
        </w:rPr>
      </w:pPr>
    </w:p>
    <w:p w:rsidR="00A337AA" w:rsidRPr="00520806" w:rsidRDefault="00A337AA" w:rsidP="004663F9">
      <w:pPr>
        <w:rPr>
          <w:rFonts w:ascii="Arial" w:hAnsi="Arial" w:cs="Arial"/>
          <w:b/>
          <w:sz w:val="22"/>
          <w:szCs w:val="22"/>
          <w:u w:val="single"/>
          <w:lang w:val="fr-FR"/>
        </w:rPr>
      </w:pPr>
    </w:p>
    <w:p w:rsidR="00437ADB" w:rsidRPr="00520806" w:rsidRDefault="00437ADB" w:rsidP="00BC14AF">
      <w:pPr>
        <w:rPr>
          <w:rFonts w:ascii="Arial" w:hAnsi="Arial" w:cs="Arial"/>
          <w:b/>
          <w:sz w:val="22"/>
          <w:szCs w:val="22"/>
          <w:u w:val="single"/>
          <w:lang w:val="fr-FR"/>
        </w:rPr>
      </w:pPr>
    </w:p>
    <w:p w:rsidR="00437ADB" w:rsidRPr="00520806" w:rsidRDefault="00437ADB" w:rsidP="00BC14AF">
      <w:pPr>
        <w:rPr>
          <w:rFonts w:ascii="Arial" w:hAnsi="Arial" w:cs="Arial"/>
          <w:b/>
          <w:sz w:val="22"/>
          <w:szCs w:val="22"/>
          <w:u w:val="single"/>
          <w:lang w:val="fr-FR"/>
        </w:rPr>
      </w:pPr>
    </w:p>
    <w:p w:rsidR="004663F9" w:rsidRPr="00BC14AF" w:rsidRDefault="004663F9" w:rsidP="00BC14AF">
      <w:pPr>
        <w:rPr>
          <w:rFonts w:ascii="Arial" w:hAnsi="Arial" w:cs="Arial"/>
          <w:b/>
          <w:sz w:val="22"/>
          <w:szCs w:val="22"/>
          <w:u w:val="single"/>
        </w:rPr>
      </w:pPr>
      <w:proofErr w:type="spellStart"/>
      <w:r>
        <w:rPr>
          <w:rFonts w:ascii="Arial" w:hAnsi="Arial" w:cs="Arial"/>
          <w:b/>
          <w:sz w:val="22"/>
          <w:szCs w:val="22"/>
          <w:u w:val="single"/>
        </w:rPr>
        <w:t>Illustrations</w:t>
      </w:r>
      <w:proofErr w:type="spellEnd"/>
      <w:r>
        <w:rPr>
          <w:rFonts w:ascii="Arial" w:hAnsi="Arial" w:cs="Arial"/>
          <w:b/>
          <w:sz w:val="22"/>
          <w:szCs w:val="22"/>
          <w:u w:val="single"/>
        </w:rPr>
        <w:t> :</w:t>
      </w:r>
    </w:p>
    <w:p w:rsidR="002E6A63" w:rsidRDefault="002E6A63" w:rsidP="004663F9">
      <w:pPr>
        <w:spacing w:line="360" w:lineRule="auto"/>
        <w:rPr>
          <w:rFonts w:ascii="Arial" w:hAnsi="Arial" w:cs="Arial"/>
          <w:b/>
          <w:sz w:val="22"/>
          <w:szCs w:val="22"/>
        </w:rPr>
      </w:pPr>
    </w:p>
    <w:p w:rsidR="00437ADB" w:rsidRDefault="002650EF" w:rsidP="004663F9">
      <w:pPr>
        <w:spacing w:line="360" w:lineRule="auto"/>
        <w:rPr>
          <w:rFonts w:ascii="Arial" w:hAnsi="Arial" w:cs="Arial"/>
          <w:b/>
          <w:sz w:val="22"/>
          <w:szCs w:val="22"/>
        </w:rPr>
      </w:pPr>
      <w:r>
        <w:rPr>
          <w:rFonts w:ascii="Arial" w:hAnsi="Arial" w:cs="Arial"/>
          <w:b/>
          <w:noProof/>
          <w:sz w:val="22"/>
          <w:szCs w:val="22"/>
        </w:rPr>
        <w:lastRenderedPageBreak/>
        <w:drawing>
          <wp:inline distT="0" distB="0" distL="0" distR="0">
            <wp:extent cx="3191774" cy="2094959"/>
            <wp:effectExtent l="0" t="0" r="889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Terrazza_Pure_fp_1.jpg"/>
                    <pic:cNvPicPr/>
                  </pic:nvPicPr>
                  <pic:blipFill>
                    <a:blip r:embed="rId7">
                      <a:extLst>
                        <a:ext uri="{28A0092B-C50C-407E-A947-70E740481C1C}">
                          <a14:useLocalDpi xmlns:a14="http://schemas.microsoft.com/office/drawing/2010/main" val="0"/>
                        </a:ext>
                      </a:extLst>
                    </a:blip>
                    <a:stretch>
                      <a:fillRect/>
                    </a:stretch>
                  </pic:blipFill>
                  <pic:spPr>
                    <a:xfrm>
                      <a:off x="0" y="0"/>
                      <a:ext cx="3194495" cy="2096745"/>
                    </a:xfrm>
                    <a:prstGeom prst="rect">
                      <a:avLst/>
                    </a:prstGeom>
                  </pic:spPr>
                </pic:pic>
              </a:graphicData>
            </a:graphic>
          </wp:inline>
        </w:drawing>
      </w:r>
    </w:p>
    <w:p w:rsidR="002E6A63" w:rsidRPr="00520806" w:rsidRDefault="002E6A63" w:rsidP="004663F9">
      <w:pPr>
        <w:spacing w:line="360" w:lineRule="auto"/>
        <w:rPr>
          <w:rFonts w:ascii="Arial" w:hAnsi="Arial" w:cs="Arial"/>
          <w:b/>
          <w:sz w:val="22"/>
          <w:szCs w:val="22"/>
          <w:lang w:val="fr-FR"/>
        </w:rPr>
      </w:pPr>
      <w:r w:rsidRPr="00520806">
        <w:rPr>
          <w:rFonts w:ascii="Arial" w:hAnsi="Arial" w:cs="Arial"/>
          <w:b/>
          <w:sz w:val="22"/>
          <w:szCs w:val="22"/>
          <w:lang w:val="fr-FR"/>
        </w:rPr>
        <w:t>Image 1 :</w:t>
      </w:r>
    </w:p>
    <w:p w:rsidR="002E6A63" w:rsidRPr="00520806" w:rsidRDefault="00437ADB" w:rsidP="004663F9">
      <w:pPr>
        <w:spacing w:line="360" w:lineRule="auto"/>
        <w:rPr>
          <w:rFonts w:ascii="Arial" w:hAnsi="Arial" w:cs="Arial"/>
          <w:sz w:val="22"/>
          <w:szCs w:val="22"/>
          <w:lang w:val="fr-FR"/>
        </w:rPr>
      </w:pPr>
      <w:proofErr w:type="spellStart"/>
      <w:r w:rsidRPr="00520806">
        <w:rPr>
          <w:rFonts w:ascii="Arial" w:hAnsi="Arial" w:cs="Arial"/>
          <w:sz w:val="22"/>
          <w:szCs w:val="22"/>
          <w:lang w:val="fr-FR"/>
        </w:rPr>
        <w:t>Terrazza</w:t>
      </w:r>
      <w:proofErr w:type="spellEnd"/>
      <w:r w:rsidRPr="00520806">
        <w:rPr>
          <w:rFonts w:ascii="Arial" w:hAnsi="Arial" w:cs="Arial"/>
          <w:sz w:val="22"/>
          <w:szCs w:val="22"/>
          <w:lang w:val="fr-FR"/>
        </w:rPr>
        <w:t xml:space="preserve"> Pure, le nouveau toit de terrasse en verre de weinor séduit par son apparence cubique.</w:t>
      </w:r>
    </w:p>
    <w:p w:rsidR="0061525A" w:rsidRPr="00520806" w:rsidRDefault="0061525A" w:rsidP="004663F9">
      <w:pPr>
        <w:spacing w:line="360" w:lineRule="auto"/>
        <w:rPr>
          <w:rFonts w:ascii="Arial" w:hAnsi="Arial" w:cs="Arial"/>
          <w:sz w:val="22"/>
          <w:szCs w:val="22"/>
          <w:lang w:val="fr-FR"/>
        </w:rPr>
      </w:pPr>
    </w:p>
    <w:p w:rsidR="00437ADB" w:rsidRPr="00520806" w:rsidRDefault="00437ADB" w:rsidP="004663F9">
      <w:pPr>
        <w:spacing w:line="360" w:lineRule="auto"/>
        <w:rPr>
          <w:rFonts w:ascii="Arial" w:hAnsi="Arial" w:cs="Arial"/>
          <w:sz w:val="22"/>
          <w:szCs w:val="22"/>
          <w:lang w:val="fr-FR"/>
        </w:rPr>
      </w:pPr>
    </w:p>
    <w:p w:rsidR="00437ADB" w:rsidRDefault="002650EF" w:rsidP="00C84459">
      <w:pPr>
        <w:spacing w:line="360" w:lineRule="auto"/>
        <w:rPr>
          <w:rFonts w:ascii="Arial" w:hAnsi="Arial" w:cs="Arial"/>
          <w:b/>
          <w:sz w:val="22"/>
          <w:szCs w:val="22"/>
        </w:rPr>
      </w:pPr>
      <w:r>
        <w:rPr>
          <w:rFonts w:ascii="Arial" w:hAnsi="Arial" w:cs="Arial"/>
          <w:b/>
          <w:noProof/>
          <w:sz w:val="22"/>
          <w:szCs w:val="22"/>
        </w:rPr>
        <w:drawing>
          <wp:inline distT="0" distB="0" distL="0" distR="0">
            <wp:extent cx="3191774" cy="2371723"/>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Terrazza_Pure_fp_2.jpg"/>
                    <pic:cNvPicPr/>
                  </pic:nvPicPr>
                  <pic:blipFill>
                    <a:blip r:embed="rId8">
                      <a:extLst>
                        <a:ext uri="{28A0092B-C50C-407E-A947-70E740481C1C}">
                          <a14:useLocalDpi xmlns:a14="http://schemas.microsoft.com/office/drawing/2010/main" val="0"/>
                        </a:ext>
                      </a:extLst>
                    </a:blip>
                    <a:stretch>
                      <a:fillRect/>
                    </a:stretch>
                  </pic:blipFill>
                  <pic:spPr>
                    <a:xfrm>
                      <a:off x="0" y="0"/>
                      <a:ext cx="3195544" cy="2374525"/>
                    </a:xfrm>
                    <a:prstGeom prst="rect">
                      <a:avLst/>
                    </a:prstGeom>
                  </pic:spPr>
                </pic:pic>
              </a:graphicData>
            </a:graphic>
          </wp:inline>
        </w:drawing>
      </w:r>
    </w:p>
    <w:p w:rsidR="00C84459" w:rsidRPr="00520806" w:rsidRDefault="002E6A63" w:rsidP="00C84459">
      <w:pPr>
        <w:spacing w:line="360" w:lineRule="auto"/>
        <w:rPr>
          <w:rFonts w:ascii="Arial" w:hAnsi="Arial" w:cs="Arial"/>
          <w:sz w:val="22"/>
          <w:szCs w:val="22"/>
          <w:lang w:val="fr-FR"/>
        </w:rPr>
      </w:pPr>
      <w:r w:rsidRPr="00520806">
        <w:rPr>
          <w:rFonts w:ascii="Arial" w:hAnsi="Arial" w:cs="Arial"/>
          <w:b/>
          <w:sz w:val="22"/>
          <w:szCs w:val="22"/>
          <w:lang w:val="fr-FR"/>
        </w:rPr>
        <w:t>Image 2 :</w:t>
      </w:r>
    </w:p>
    <w:p w:rsidR="0089338A" w:rsidRPr="00520806" w:rsidRDefault="00437ADB" w:rsidP="00C84459">
      <w:pPr>
        <w:spacing w:line="360" w:lineRule="auto"/>
        <w:rPr>
          <w:rFonts w:ascii="Arial" w:hAnsi="Arial" w:cs="Arial"/>
          <w:sz w:val="22"/>
          <w:szCs w:val="22"/>
          <w:lang w:val="fr-FR"/>
        </w:rPr>
      </w:pPr>
      <w:r w:rsidRPr="00520806">
        <w:rPr>
          <w:rFonts w:ascii="Arial" w:hAnsi="Arial" w:cs="Arial"/>
          <w:sz w:val="22"/>
          <w:szCs w:val="22"/>
          <w:lang w:val="fr-FR"/>
        </w:rPr>
        <w:t>Des bandes couleur LED haut de gamme plongent la terrasse dans une lumière agréable.</w:t>
      </w:r>
    </w:p>
    <w:p w:rsidR="0061525A" w:rsidRPr="00520806" w:rsidRDefault="0061525A" w:rsidP="00C84459">
      <w:pPr>
        <w:spacing w:line="360" w:lineRule="auto"/>
        <w:rPr>
          <w:rFonts w:ascii="Arial" w:hAnsi="Arial" w:cs="Arial"/>
          <w:sz w:val="22"/>
          <w:szCs w:val="22"/>
          <w:lang w:val="fr-FR"/>
        </w:rPr>
      </w:pPr>
    </w:p>
    <w:p w:rsidR="002E6A63" w:rsidRPr="00520806" w:rsidRDefault="002E6A63" w:rsidP="00C84459">
      <w:pPr>
        <w:spacing w:line="360" w:lineRule="auto"/>
        <w:rPr>
          <w:rFonts w:ascii="Arial" w:hAnsi="Arial" w:cs="Arial"/>
          <w:sz w:val="22"/>
          <w:szCs w:val="22"/>
          <w:lang w:val="fr-FR"/>
        </w:rPr>
      </w:pPr>
    </w:p>
    <w:p w:rsidR="002650EF" w:rsidRPr="00520806" w:rsidRDefault="002650EF" w:rsidP="004663F9">
      <w:pPr>
        <w:spacing w:line="360" w:lineRule="auto"/>
        <w:rPr>
          <w:rFonts w:ascii="Arial" w:hAnsi="Arial" w:cs="Arial"/>
          <w:b/>
          <w:sz w:val="22"/>
          <w:szCs w:val="22"/>
          <w:lang w:val="fr-FR"/>
        </w:rPr>
      </w:pPr>
    </w:p>
    <w:p w:rsidR="002650EF" w:rsidRPr="00520806" w:rsidRDefault="002650EF" w:rsidP="004663F9">
      <w:pPr>
        <w:spacing w:line="360" w:lineRule="auto"/>
        <w:rPr>
          <w:rFonts w:ascii="Arial" w:hAnsi="Arial" w:cs="Arial"/>
          <w:b/>
          <w:sz w:val="22"/>
          <w:szCs w:val="22"/>
          <w:lang w:val="fr-FR"/>
        </w:rPr>
      </w:pPr>
    </w:p>
    <w:p w:rsidR="002650EF" w:rsidRPr="00520806" w:rsidRDefault="002650EF" w:rsidP="004663F9">
      <w:pPr>
        <w:spacing w:line="360" w:lineRule="auto"/>
        <w:rPr>
          <w:rFonts w:ascii="Arial" w:hAnsi="Arial" w:cs="Arial"/>
          <w:b/>
          <w:sz w:val="22"/>
          <w:szCs w:val="22"/>
          <w:lang w:val="fr-FR"/>
        </w:rPr>
      </w:pPr>
    </w:p>
    <w:p w:rsidR="00BE6744" w:rsidRDefault="002650EF" w:rsidP="004663F9">
      <w:pPr>
        <w:spacing w:line="360" w:lineRule="auto"/>
        <w:rPr>
          <w:rFonts w:ascii="Arial" w:hAnsi="Arial" w:cs="Arial"/>
          <w:b/>
          <w:sz w:val="22"/>
          <w:szCs w:val="22"/>
        </w:rPr>
      </w:pPr>
      <w:r>
        <w:rPr>
          <w:rFonts w:ascii="Arial" w:hAnsi="Arial" w:cs="Arial"/>
          <w:b/>
          <w:noProof/>
          <w:sz w:val="22"/>
          <w:szCs w:val="22"/>
        </w:rPr>
        <w:lastRenderedPageBreak/>
        <w:drawing>
          <wp:inline distT="0" distB="0" distL="0" distR="0">
            <wp:extent cx="3140015" cy="2354608"/>
            <wp:effectExtent l="0" t="0" r="381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Terrazza_Pure_fp_3.jpg"/>
                    <pic:cNvPicPr/>
                  </pic:nvPicPr>
                  <pic:blipFill>
                    <a:blip r:embed="rId9">
                      <a:extLst>
                        <a:ext uri="{28A0092B-C50C-407E-A947-70E740481C1C}">
                          <a14:useLocalDpi xmlns:a14="http://schemas.microsoft.com/office/drawing/2010/main" val="0"/>
                        </a:ext>
                      </a:extLst>
                    </a:blip>
                    <a:stretch>
                      <a:fillRect/>
                    </a:stretch>
                  </pic:blipFill>
                  <pic:spPr>
                    <a:xfrm>
                      <a:off x="0" y="0"/>
                      <a:ext cx="3139316" cy="2354084"/>
                    </a:xfrm>
                    <a:prstGeom prst="rect">
                      <a:avLst/>
                    </a:prstGeom>
                  </pic:spPr>
                </pic:pic>
              </a:graphicData>
            </a:graphic>
          </wp:inline>
        </w:drawing>
      </w:r>
    </w:p>
    <w:p w:rsidR="00C84459" w:rsidRPr="00520806" w:rsidRDefault="002E6A63" w:rsidP="004663F9">
      <w:pPr>
        <w:spacing w:line="360" w:lineRule="auto"/>
        <w:rPr>
          <w:rFonts w:ascii="Arial" w:hAnsi="Arial" w:cs="Arial"/>
          <w:b/>
          <w:sz w:val="22"/>
          <w:szCs w:val="22"/>
          <w:lang w:val="fr-FR"/>
        </w:rPr>
      </w:pPr>
      <w:r w:rsidRPr="00520806">
        <w:rPr>
          <w:rFonts w:ascii="Arial" w:hAnsi="Arial" w:cs="Arial"/>
          <w:b/>
          <w:sz w:val="22"/>
          <w:szCs w:val="22"/>
          <w:lang w:val="fr-FR"/>
        </w:rPr>
        <w:t>Image 3 :</w:t>
      </w:r>
    </w:p>
    <w:p w:rsidR="00C84459" w:rsidRPr="00520806" w:rsidRDefault="00437ADB" w:rsidP="00377D6C">
      <w:pPr>
        <w:spacing w:line="360" w:lineRule="auto"/>
        <w:rPr>
          <w:rFonts w:ascii="Arial" w:hAnsi="Arial" w:cs="Arial"/>
          <w:sz w:val="22"/>
          <w:szCs w:val="22"/>
          <w:lang w:val="fr-FR"/>
        </w:rPr>
      </w:pPr>
      <w:r w:rsidRPr="00520806">
        <w:rPr>
          <w:rFonts w:ascii="Arial" w:hAnsi="Arial" w:cs="Arial"/>
          <w:sz w:val="22"/>
          <w:szCs w:val="22"/>
          <w:lang w:val="fr-FR"/>
        </w:rPr>
        <w:t xml:space="preserve">Sur demande, </w:t>
      </w:r>
      <w:r w:rsidR="007B6C29">
        <w:rPr>
          <w:rFonts w:ascii="Arial" w:hAnsi="Arial" w:cs="Arial"/>
          <w:sz w:val="22"/>
          <w:szCs w:val="22"/>
          <w:lang w:val="fr-FR"/>
        </w:rPr>
        <w:t>les montants et les chevrons</w:t>
      </w:r>
      <w:r w:rsidRPr="00520806">
        <w:rPr>
          <w:rFonts w:ascii="Arial" w:hAnsi="Arial" w:cs="Arial"/>
          <w:sz w:val="22"/>
          <w:szCs w:val="22"/>
          <w:lang w:val="fr-FR"/>
        </w:rPr>
        <w:t xml:space="preserve"> peuvent recevoir des éléments décoratifs en aluminium extrudé.</w:t>
      </w:r>
    </w:p>
    <w:p w:rsidR="00543D14" w:rsidRPr="00520806" w:rsidRDefault="00543D14" w:rsidP="00C84459">
      <w:pPr>
        <w:spacing w:line="360" w:lineRule="auto"/>
        <w:rPr>
          <w:rFonts w:ascii="Arial" w:hAnsi="Arial" w:cs="Arial"/>
          <w:b/>
          <w:sz w:val="22"/>
          <w:szCs w:val="22"/>
          <w:lang w:val="fr-FR"/>
        </w:rPr>
      </w:pPr>
    </w:p>
    <w:p w:rsidR="00543D14" w:rsidRPr="00520806" w:rsidRDefault="00543D14" w:rsidP="004663F9">
      <w:pPr>
        <w:spacing w:line="360" w:lineRule="auto"/>
        <w:rPr>
          <w:rFonts w:ascii="Arial" w:hAnsi="Arial" w:cs="Arial"/>
          <w:sz w:val="22"/>
          <w:szCs w:val="22"/>
          <w:lang w:val="fr-FR"/>
        </w:rPr>
      </w:pPr>
    </w:p>
    <w:p w:rsidR="004663F9" w:rsidRPr="00160BBB" w:rsidRDefault="00351FCB" w:rsidP="004663F9">
      <w:pPr>
        <w:spacing w:line="360" w:lineRule="auto"/>
        <w:rPr>
          <w:rFonts w:ascii="Arial" w:hAnsi="Arial" w:cs="Arial"/>
          <w:sz w:val="22"/>
          <w:szCs w:val="22"/>
          <w:lang w:val="en-US"/>
        </w:rPr>
      </w:pPr>
      <w:proofErr w:type="gramStart"/>
      <w:r w:rsidRPr="00351FCB">
        <w:rPr>
          <w:rFonts w:ascii="Arial" w:hAnsi="Arial" w:cs="Arial"/>
          <w:sz w:val="22"/>
          <w:szCs w:val="22"/>
          <w:lang w:val="en-US"/>
        </w:rPr>
        <w:t>Photos :</w:t>
      </w:r>
      <w:proofErr w:type="gramEnd"/>
      <w:r w:rsidRPr="00351FCB">
        <w:rPr>
          <w:rFonts w:ascii="Arial" w:hAnsi="Arial" w:cs="Arial"/>
          <w:sz w:val="22"/>
          <w:szCs w:val="22"/>
          <w:lang w:val="en-US"/>
        </w:rPr>
        <w:t xml:space="preserve"> w</w:t>
      </w:r>
      <w:r w:rsidR="004663F9" w:rsidRPr="00351FCB">
        <w:rPr>
          <w:rFonts w:ascii="Arial" w:hAnsi="Arial" w:cs="Arial"/>
          <w:sz w:val="22"/>
          <w:szCs w:val="22"/>
          <w:lang w:val="en-US"/>
        </w:rPr>
        <w:t>einor GmbH &amp; Co. KG</w:t>
      </w:r>
    </w:p>
    <w:p w:rsidR="006B5BC1" w:rsidRPr="00160BBB" w:rsidRDefault="006B5BC1" w:rsidP="004663F9">
      <w:pPr>
        <w:rPr>
          <w:rFonts w:ascii="Arial" w:hAnsi="Arial" w:cs="Arial"/>
          <w:sz w:val="22"/>
          <w:szCs w:val="22"/>
          <w:lang w:val="en-US"/>
        </w:rPr>
      </w:pPr>
    </w:p>
    <w:sectPr w:rsidR="006B5BC1" w:rsidRPr="00160BBB" w:rsidSect="00FD0B6C">
      <w:headerReference w:type="default" r:id="rId10"/>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A6F" w:rsidRDefault="00710A6F" w:rsidP="006B5BC1">
      <w:r>
        <w:separator/>
      </w:r>
    </w:p>
  </w:endnote>
  <w:endnote w:type="continuationSeparator" w:id="0">
    <w:p w:rsidR="00710A6F" w:rsidRDefault="00710A6F"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Frutiger Neue LT W1G Book"/>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A6F" w:rsidRDefault="00710A6F" w:rsidP="006B5BC1">
      <w:r>
        <w:separator/>
      </w:r>
    </w:p>
  </w:footnote>
  <w:footnote w:type="continuationSeparator" w:id="0">
    <w:p w:rsidR="00710A6F" w:rsidRDefault="00710A6F"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BC1" w:rsidRDefault="006B5BC1">
    <w:pPr>
      <w:pStyle w:val="Kopfzeile"/>
    </w:pPr>
    <w:r>
      <w:rPr>
        <w:noProof/>
      </w:rPr>
      <w:drawing>
        <wp:inline distT="0" distB="0" distL="0" distR="0" wp14:anchorId="55261B09" wp14:editId="31E8040F">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7A8C"/>
    <w:rsid w:val="00032B3B"/>
    <w:rsid w:val="00091E62"/>
    <w:rsid w:val="000A6291"/>
    <w:rsid w:val="000B3BC2"/>
    <w:rsid w:val="000E7C3D"/>
    <w:rsid w:val="000F3E63"/>
    <w:rsid w:val="00143189"/>
    <w:rsid w:val="00143C50"/>
    <w:rsid w:val="001450D9"/>
    <w:rsid w:val="00145241"/>
    <w:rsid w:val="00147B43"/>
    <w:rsid w:val="00153046"/>
    <w:rsid w:val="00153F75"/>
    <w:rsid w:val="00160BBB"/>
    <w:rsid w:val="00162F74"/>
    <w:rsid w:val="00174E36"/>
    <w:rsid w:val="00175CF9"/>
    <w:rsid w:val="0019702F"/>
    <w:rsid w:val="001A6512"/>
    <w:rsid w:val="001D2988"/>
    <w:rsid w:val="001F5E29"/>
    <w:rsid w:val="00206557"/>
    <w:rsid w:val="00212393"/>
    <w:rsid w:val="00221F0B"/>
    <w:rsid w:val="00224504"/>
    <w:rsid w:val="00244BDE"/>
    <w:rsid w:val="002650EF"/>
    <w:rsid w:val="00273155"/>
    <w:rsid w:val="00291C62"/>
    <w:rsid w:val="00291D2B"/>
    <w:rsid w:val="00294156"/>
    <w:rsid w:val="002947CC"/>
    <w:rsid w:val="002B26DD"/>
    <w:rsid w:val="002C4ACF"/>
    <w:rsid w:val="002D4526"/>
    <w:rsid w:val="002D5006"/>
    <w:rsid w:val="002E3AC4"/>
    <w:rsid w:val="002E651C"/>
    <w:rsid w:val="002E6A63"/>
    <w:rsid w:val="002E7E51"/>
    <w:rsid w:val="00301C3D"/>
    <w:rsid w:val="0030415B"/>
    <w:rsid w:val="00304424"/>
    <w:rsid w:val="00306610"/>
    <w:rsid w:val="003215A3"/>
    <w:rsid w:val="003263DA"/>
    <w:rsid w:val="00345CAE"/>
    <w:rsid w:val="00351FCB"/>
    <w:rsid w:val="00366941"/>
    <w:rsid w:val="00377D6C"/>
    <w:rsid w:val="00381FF3"/>
    <w:rsid w:val="003975B9"/>
    <w:rsid w:val="003C03ED"/>
    <w:rsid w:val="003D2587"/>
    <w:rsid w:val="0040622D"/>
    <w:rsid w:val="00411D00"/>
    <w:rsid w:val="00437ADB"/>
    <w:rsid w:val="00445096"/>
    <w:rsid w:val="004608CE"/>
    <w:rsid w:val="00461556"/>
    <w:rsid w:val="00466325"/>
    <w:rsid w:val="004663F9"/>
    <w:rsid w:val="00485EA0"/>
    <w:rsid w:val="00493706"/>
    <w:rsid w:val="00497E7C"/>
    <w:rsid w:val="004B4755"/>
    <w:rsid w:val="004E2221"/>
    <w:rsid w:val="004E2A6D"/>
    <w:rsid w:val="004F220D"/>
    <w:rsid w:val="004F3BC1"/>
    <w:rsid w:val="004F57CE"/>
    <w:rsid w:val="004F7312"/>
    <w:rsid w:val="005032DA"/>
    <w:rsid w:val="00511FD7"/>
    <w:rsid w:val="00520806"/>
    <w:rsid w:val="005358BA"/>
    <w:rsid w:val="00535939"/>
    <w:rsid w:val="00536860"/>
    <w:rsid w:val="00543D14"/>
    <w:rsid w:val="00556A22"/>
    <w:rsid w:val="00556E63"/>
    <w:rsid w:val="00564E3B"/>
    <w:rsid w:val="00581CC1"/>
    <w:rsid w:val="00592EDE"/>
    <w:rsid w:val="005E7AD9"/>
    <w:rsid w:val="00604EAD"/>
    <w:rsid w:val="006119BF"/>
    <w:rsid w:val="0061525A"/>
    <w:rsid w:val="00623AF0"/>
    <w:rsid w:val="00642EEC"/>
    <w:rsid w:val="00664FEF"/>
    <w:rsid w:val="00665987"/>
    <w:rsid w:val="00684EC8"/>
    <w:rsid w:val="006A17F6"/>
    <w:rsid w:val="006B5BC1"/>
    <w:rsid w:val="006C2F31"/>
    <w:rsid w:val="006D5855"/>
    <w:rsid w:val="00710A6F"/>
    <w:rsid w:val="00723E0E"/>
    <w:rsid w:val="007A41D7"/>
    <w:rsid w:val="007A4229"/>
    <w:rsid w:val="007A65E3"/>
    <w:rsid w:val="007B5633"/>
    <w:rsid w:val="007B6C29"/>
    <w:rsid w:val="007D2F7D"/>
    <w:rsid w:val="0080071E"/>
    <w:rsid w:val="00817203"/>
    <w:rsid w:val="008244EB"/>
    <w:rsid w:val="00863670"/>
    <w:rsid w:val="008929F1"/>
    <w:rsid w:val="0089338A"/>
    <w:rsid w:val="00895FE4"/>
    <w:rsid w:val="00914024"/>
    <w:rsid w:val="0095514A"/>
    <w:rsid w:val="0096241F"/>
    <w:rsid w:val="00981757"/>
    <w:rsid w:val="00985962"/>
    <w:rsid w:val="009A3D73"/>
    <w:rsid w:val="009A6A10"/>
    <w:rsid w:val="009B6144"/>
    <w:rsid w:val="009D2DD3"/>
    <w:rsid w:val="009E286A"/>
    <w:rsid w:val="009F6F26"/>
    <w:rsid w:val="00A26C52"/>
    <w:rsid w:val="00A30004"/>
    <w:rsid w:val="00A337AA"/>
    <w:rsid w:val="00A41C9C"/>
    <w:rsid w:val="00A47CB8"/>
    <w:rsid w:val="00A55887"/>
    <w:rsid w:val="00A62F3D"/>
    <w:rsid w:val="00A92281"/>
    <w:rsid w:val="00AB558E"/>
    <w:rsid w:val="00AC74DF"/>
    <w:rsid w:val="00AD2AF0"/>
    <w:rsid w:val="00AE4B0C"/>
    <w:rsid w:val="00AF0D3F"/>
    <w:rsid w:val="00AF1734"/>
    <w:rsid w:val="00B00265"/>
    <w:rsid w:val="00B23F23"/>
    <w:rsid w:val="00B358FC"/>
    <w:rsid w:val="00B36EEE"/>
    <w:rsid w:val="00B47B1A"/>
    <w:rsid w:val="00B55C22"/>
    <w:rsid w:val="00BC0AC9"/>
    <w:rsid w:val="00BC14AF"/>
    <w:rsid w:val="00BD1380"/>
    <w:rsid w:val="00BD2E56"/>
    <w:rsid w:val="00BE6744"/>
    <w:rsid w:val="00BF1616"/>
    <w:rsid w:val="00C37B83"/>
    <w:rsid w:val="00C60DEB"/>
    <w:rsid w:val="00C6141F"/>
    <w:rsid w:val="00C84459"/>
    <w:rsid w:val="00C8530A"/>
    <w:rsid w:val="00C91341"/>
    <w:rsid w:val="00CA0D7F"/>
    <w:rsid w:val="00CB5F37"/>
    <w:rsid w:val="00CD5ABB"/>
    <w:rsid w:val="00CF3A7D"/>
    <w:rsid w:val="00CF5A2B"/>
    <w:rsid w:val="00D27DB6"/>
    <w:rsid w:val="00D80943"/>
    <w:rsid w:val="00D900D0"/>
    <w:rsid w:val="00D90E25"/>
    <w:rsid w:val="00DC01D5"/>
    <w:rsid w:val="00DF51FE"/>
    <w:rsid w:val="00E3131A"/>
    <w:rsid w:val="00E54B4D"/>
    <w:rsid w:val="00E67E2C"/>
    <w:rsid w:val="00E940D3"/>
    <w:rsid w:val="00EA40D8"/>
    <w:rsid w:val="00EC57E2"/>
    <w:rsid w:val="00EC7D98"/>
    <w:rsid w:val="00EE253B"/>
    <w:rsid w:val="00F01CD5"/>
    <w:rsid w:val="00F2306F"/>
    <w:rsid w:val="00F24EF7"/>
    <w:rsid w:val="00F31437"/>
    <w:rsid w:val="00F50A46"/>
    <w:rsid w:val="00F679AD"/>
    <w:rsid w:val="00F76366"/>
    <w:rsid w:val="00F77559"/>
    <w:rsid w:val="00F943DD"/>
    <w:rsid w:val="00FB493C"/>
    <w:rsid w:val="00FC68C0"/>
    <w:rsid w:val="00FD0B6C"/>
    <w:rsid w:val="00FE187E"/>
    <w:rsid w:val="00FF461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0C06A"/>
  <w15:docId w15:val="{D3105CA2-7F74-486C-BE6E-351BDF8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525A"/>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524</Words>
  <Characters>3303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3820</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NT-SERVER\chpae</cp:lastModifiedBy>
  <cp:revision>36</cp:revision>
  <cp:lastPrinted>2018-01-30T12:59:00Z</cp:lastPrinted>
  <dcterms:created xsi:type="dcterms:W3CDTF">2018-01-30T13:00:00Z</dcterms:created>
  <dcterms:modified xsi:type="dcterms:W3CDTF">2019-12-20T09:33:00Z</dcterms:modified>
</cp:coreProperties>
</file>